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遂溪县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u w:val="single"/>
          <w:lang w:val="en-US" w:eastAsia="zh-CN"/>
        </w:rPr>
        <w:t>草潭镇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2024年村（社区）后备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干部招录报名登记表</w:t>
      </w:r>
    </w:p>
    <w:p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 xml:space="preserve">    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2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975"/>
        <w:gridCol w:w="999"/>
        <w:gridCol w:w="1333"/>
        <w:gridCol w:w="122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贴照片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6036" w:type="dxa"/>
            <w:gridSpan w:val="5"/>
            <w:vAlign w:val="center"/>
          </w:tcPr>
          <w:p>
            <w:pPr>
              <w:ind w:firstLine="240" w:firstLineChars="1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广东</w:t>
            </w:r>
            <w:r>
              <w:rPr>
                <w:rFonts w:hint="eastAsia" w:ascii="仿宋_GB2312"/>
                <w:color w:val="auto"/>
                <w:sz w:val="24"/>
              </w:rPr>
              <w:t>省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湛江</w:t>
            </w:r>
            <w:r>
              <w:rPr>
                <w:rFonts w:hint="eastAsia" w:ascii="仿宋_GB2312"/>
                <w:color w:val="auto"/>
                <w:sz w:val="24"/>
              </w:rPr>
              <w:t>市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遂溪县        镇（街道）        村（社区）</w:t>
            </w: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lang w:val="en-US" w:eastAsia="zh-CN"/>
              </w:rPr>
              <w:t>婚姻状况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16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是否服从镇（街道）内调配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  否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Cs w:val="21"/>
              </w:rPr>
            </w:pPr>
            <w:r>
              <w:rPr>
                <w:rFonts w:hint="eastAsia" w:ascii="仿宋_GB2312"/>
                <w:color w:val="auto"/>
                <w:spacing w:val="-12"/>
                <w:szCs w:val="21"/>
              </w:rPr>
              <w:t>职业资格</w:t>
            </w:r>
          </w:p>
        </w:tc>
        <w:tc>
          <w:tcPr>
            <w:tcW w:w="1333" w:type="dxa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</w:rPr>
      </w:pPr>
    </w:p>
    <w:tbl>
      <w:tblPr>
        <w:tblStyle w:val="2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 审核日期：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2024</w:t>
            </w: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auto"/>
          <w:sz w:val="24"/>
        </w:rPr>
      </w:pPr>
      <w:bookmarkStart w:id="0" w:name="_GoBack"/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仿宋_GB2312" w:hAnsi="仿宋"/>
          <w:color w:val="auto"/>
          <w:sz w:val="24"/>
          <w:lang w:val="en-US" w:eastAsia="zh-CN"/>
        </w:rPr>
        <w:t>1.</w:t>
      </w:r>
      <w:r>
        <w:rPr>
          <w:rFonts w:hint="eastAsia" w:ascii="仿宋_GB2312" w:hAnsi="仿宋"/>
          <w:color w:val="auto"/>
          <w:sz w:val="24"/>
        </w:rPr>
        <w:t>此表双面打印，用黑色墨水钢笔或签字笔填写，字迹要清楚；</w:t>
      </w:r>
    </w:p>
    <w:p>
      <w:pPr>
        <w:spacing w:line="560" w:lineRule="exact"/>
        <w:ind w:firstLine="720" w:firstLineChars="300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"/>
          <w:color w:val="auto"/>
          <w:sz w:val="24"/>
          <w:lang w:val="en-US" w:eastAsia="zh-CN"/>
        </w:rPr>
        <w:t>2.</w:t>
      </w:r>
      <w:r>
        <w:rPr>
          <w:rFonts w:hint="eastAsia" w:ascii="仿宋_GB2312" w:hAnsi="仿宋"/>
          <w:color w:val="auto"/>
          <w:sz w:val="24"/>
        </w:rPr>
        <w:t>此表须如实填写，经审核发现与事实不符的，责任自负。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53F107-9145-4DDF-A58F-C89A41A77C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BF86D3-ED1A-4656-9228-7EE2BB8580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ECAF53-6D77-4B34-A634-3F47C0A412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39E7689-14D3-46E0-B725-A55E5E5A5B8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7DBA8408-5B34-45C8-8CD2-74A015FC2C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FC21BBE-0BD4-40D7-B563-9409844463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NjgzYzU3ZGI3MjI1MDc4MzVkNzg3ZmI1YTVhMGYifQ=="/>
  </w:docVars>
  <w:rsids>
    <w:rsidRoot w:val="129F078D"/>
    <w:rsid w:val="129F078D"/>
    <w:rsid w:val="4B2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2024-05-14T09:28:00Z</dcterms:created>
  <dc:creator>陈宇微</dc:creator>
  <cp:lastModifiedBy>陈宇微</cp:lastModifiedBy>
  <dcterms:modified xsi:type="dcterms:W3CDTF">2024-05-14T09:30:37Z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65CD163D761E4965821E300683676701_11</vt:lpwstr>
  </property>
</Properties>
</file>